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AF" w:rsidRPr="00F12A3C" w:rsidRDefault="00985897" w:rsidP="003B5537">
      <w:pPr>
        <w:pStyle w:val="aa"/>
        <w:rPr>
          <w:rFonts w:ascii="標楷體" w:eastAsia="標楷體" w:hAnsi="標楷體"/>
          <w:lang w:eastAsia="zh-TW"/>
        </w:rPr>
      </w:pPr>
      <w:r w:rsidRPr="00F12A3C">
        <w:rPr>
          <w:rFonts w:ascii="標楷體" w:eastAsia="標楷體" w:hAnsi="標楷體"/>
          <w:lang w:eastAsia="zh-TW"/>
        </w:rPr>
        <w:t>「</w:t>
      </w:r>
      <w:r w:rsidR="003B5537" w:rsidRPr="00F12A3C">
        <w:rPr>
          <w:rFonts w:ascii="標楷體" w:eastAsia="標楷體" w:hAnsi="標楷體" w:hint="eastAsia"/>
          <w:lang w:eastAsia="zh-TW"/>
        </w:rPr>
        <w:t>汽車駕駛人參加執業登記前分區測驗</w:t>
      </w:r>
      <w:r w:rsidR="00BC117D" w:rsidRPr="00F12A3C">
        <w:rPr>
          <w:rFonts w:ascii="標楷體" w:eastAsia="標楷體" w:hAnsi="標楷體" w:hint="eastAsia"/>
          <w:lang w:eastAsia="zh-TW"/>
        </w:rPr>
        <w:t>地理環境</w:t>
      </w:r>
      <w:r w:rsidRPr="00F12A3C">
        <w:rPr>
          <w:rFonts w:ascii="標楷體" w:eastAsia="標楷體" w:hAnsi="標楷體"/>
          <w:lang w:eastAsia="zh-TW"/>
        </w:rPr>
        <w:t>」</w:t>
      </w:r>
      <w:r w:rsidR="00E15914" w:rsidRPr="00F12A3C">
        <w:rPr>
          <w:rFonts w:ascii="標楷體" w:eastAsia="標楷體" w:hAnsi="標楷體"/>
          <w:noProof/>
          <w:lang w:eastAsia="zh-TW"/>
        </w:rPr>
        <w:t xml:space="preserve">新北市 </w:t>
      </w:r>
      <w:r w:rsidR="00535AC7">
        <w:rPr>
          <w:rFonts w:ascii="標楷體" w:eastAsia="標楷體" w:hAnsi="標楷體"/>
          <w:noProof/>
          <w:lang w:eastAsia="zh-TW"/>
        </w:rPr>
        <w:t>D</w:t>
      </w:r>
      <w:bookmarkStart w:id="0" w:name="_GoBack"/>
      <w:bookmarkEnd w:id="0"/>
      <w:r w:rsidRPr="00F12A3C">
        <w:rPr>
          <w:rFonts w:ascii="標楷體" w:eastAsia="標楷體" w:hAnsi="標楷體"/>
          <w:lang w:eastAsia="zh-TW"/>
        </w:rPr>
        <w:t>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3118"/>
        <w:gridCol w:w="5245"/>
        <w:gridCol w:w="1730"/>
        <w:gridCol w:w="3373"/>
      </w:tblGrid>
      <w:tr w:rsidR="0043178E" w:rsidRPr="00F12A3C" w:rsidTr="00607527">
        <w:tc>
          <w:tcPr>
            <w:tcW w:w="5353" w:type="dxa"/>
            <w:gridSpan w:val="3"/>
          </w:tcPr>
          <w:p w:rsidR="0043178E" w:rsidRPr="00F12A3C" w:rsidRDefault="0043178E" w:rsidP="005A32D0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rFonts w:hint="eastAsia"/>
                <w:sz w:val="28"/>
                <w:szCs w:val="28"/>
                <w:lang w:eastAsia="zh-TW"/>
              </w:rPr>
              <w:t>學號：</w:t>
            </w:r>
          </w:p>
        </w:tc>
        <w:tc>
          <w:tcPr>
            <w:tcW w:w="5245" w:type="dxa"/>
          </w:tcPr>
          <w:p w:rsidR="0043178E" w:rsidRPr="00F12A3C" w:rsidRDefault="0043178E" w:rsidP="005A32D0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rFonts w:hint="eastAsia"/>
                <w:sz w:val="28"/>
                <w:szCs w:val="28"/>
                <w:lang w:eastAsia="zh-TW"/>
              </w:rPr>
              <w:t>姓名：</w:t>
            </w:r>
          </w:p>
        </w:tc>
        <w:tc>
          <w:tcPr>
            <w:tcW w:w="5103" w:type="dxa"/>
            <w:gridSpan w:val="2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sz w:val="28"/>
                <w:szCs w:val="28"/>
                <w:lang w:eastAsia="zh-TW"/>
              </w:rPr>
              <w:t>測驗梯次：</w:t>
            </w:r>
            <w:r w:rsidRPr="00F12A3C">
              <w:rPr>
                <w:noProof/>
                <w:sz w:val="28"/>
                <w:szCs w:val="28"/>
                <w:lang w:eastAsia="zh-TW"/>
              </w:rPr>
              <w:t>FA112041401</w:t>
            </w:r>
          </w:p>
        </w:tc>
      </w:tr>
      <w:tr w:rsidR="0043178E" w:rsidRPr="00F12A3C" w:rsidTr="00607527">
        <w:tc>
          <w:tcPr>
            <w:tcW w:w="15701" w:type="dxa"/>
            <w:gridSpan w:val="6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試卷編號：TGFA112041401FA</w:t>
            </w:r>
            <w:r w:rsidRPr="00F12A3C">
              <w:rPr>
                <w:noProof/>
                <w:sz w:val="28"/>
                <w:szCs w:val="28"/>
                <w:lang w:eastAsia="zh-TW"/>
              </w:rPr>
              <w:br/>
              <w:t>是非題（每題 2 分，對的打  Ｏ ，錯的打 Ｘ，塗改不計分）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基隆市愛四路至愛一路間之仁三路是雙向道。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基隆市信義區往四腳亭可經由月眉路線。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基隆「老大公廟」位於樂一路,可經由安樂路一段前往。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基隆市安樂區至七堵火車站經八德路行駛至大華橋,右轉往七堵方向;左轉往八堵方向。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宜蘭轉運站位於宜蘭市陽明路。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冬山河親水公園位於五結鄉內。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新北市政府警察局三重分局大有派出所位於三重區中正北路上。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疏洪一路為三重區、蘆洲區、五股區之主要聯外道路。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城林橋為連接板橋區與樹林區的橋樑。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板橋區民間拖吊場位於莒光路上。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新莊區新泰路至泰山區連接泰林路,而泰林路為通往林口區之重要道路。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新莊綜合運動場四週道路為復興路、中華路、公園路。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桃園市政府八德區戶政事務所位於八德區興豐路上。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14.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桃園市新屋區中正路與忠孝街交會。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15.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財政部位於愛國東路。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16.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臺北市維多麗亞酒店位於內湖路1段。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17.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臺北市萬華區行政中心位於西園路。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18.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臺北市文山運動中心位於景興路。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19.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臺北霞海城隍廟位於民生西路。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20.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臺北市文山區行政中心距離保儀路比距政大二街更近。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43178E" w:rsidRPr="00F12A3C" w:rsidTr="00607527">
        <w:tc>
          <w:tcPr>
            <w:tcW w:w="15701" w:type="dxa"/>
            <w:gridSpan w:val="6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選擇題（每題 2 分，塗改不計分）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基隆市孝二路紅線禁止臨時停車時間是(1)全日禁止(2)上下班時間管制(3)夜間管制。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基隆私立光隆商職位於(1)信一路、義五路口(2)信二路、壽山路口(3)信二路、義六路口。。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基隆市信五路是(1)中正路往義一路方向行駛之單行道(2)義一路往中正路方向行駛之單行道(3)雙向道。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基隆市為疏解中山、安樂、仁愛區之交通壅塞,95年9月完成啟用通車之新替代道路為(1)西定高架道路(2)東岸高架道路(3)西岸高架道路。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火車站到泰安瀑布最近路程(1)孝二路、高速公路、八堵交流道、八德路、大華橋、明德一路、明德二路、泰安路(2)孝二路、高速公路、八堵交流道、麥金路、國安路、八堵路、明德一路、明德二路、泰安路(3)孝二路、忠四路、仁五路、南榮路、八堵路、明德一路、明德二路、泰安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宜蘭-縣民大道未經過那一個鄉鎮市(1)宜蘭市 (2)礁溪鄉 (3)壯圍鄉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行政院農業委員會林務局羅東林區管理處位於下列那一鄉鎮市內(1)宜蘭市 (2)羅東鎮 (3)大同鄉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宜蘭縣大湖風景區位於下列何者村莊(1)湖西村 (2)湖南村 (3)湖北村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下列何者路口為三重區與新莊區交界處(1)重新路與五谷王北街(2)重新路與中正路(3)重新路與中興北街。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鶯歌陶瓷老街於那一路段(1)文化路(2)尖山路(3)尖山埔路。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下列何者為連接土城區與板橋區的橋樑(1)浮洲橋(2)城林橋(3)柑頂橋。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土城區頂埔科技園區位於何道路(1)學府路(2)中華路1段(3)中央路4段。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汐止區拱北殿位於何路段(1)汐萬路1段(2)汐萬路2段(3)汐萬路3段。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野柳風景區位於那一路段(1)港東路(2)瑪鋉路(3)加投路。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基隆河源頭:石底觀音山到耳空龜山連稜,是基隆河和景美溪源頭重要的分水嶺。位於平溪區(1)白石里(2)薯榔里(3)望古里 大香山禪寺的觀音洞,俗稱為『石底</w:t>
            </w:r>
            <w:r w:rsidRPr="00F12A3C">
              <w:rPr>
                <w:noProof/>
                <w:sz w:val="28"/>
                <w:szCs w:val="28"/>
                <w:lang w:eastAsia="zh-TW"/>
              </w:rPr>
              <w:lastRenderedPageBreak/>
              <w:t>觀音』,正是基隆河的源頭所在地。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lastRenderedPageBreak/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下列何者設有高速公路交流道(1)蘆洲區(2)八里區(3)五股區。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蘆洲區湧蓮寺位於下列那一條道路(1)三民路(2)光華路(3)得勝街。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臺北市士林高級職業學校位於(1)士商路(2)中山北路(3)文林北路。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捷運中山國中站位於(1)中山北路(2)忠孝東路(3)復興北路。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下列何者非為連接臺北市與新北市的橋樑(1)中正橋(2)中山橋(3)中興橋。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海關博物館位於(1)塔城街(2)南京西路(3)延平北路。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臺北市IN89豪華數位影城位於(1)武昌街2段(2)漢口街2段(3)峨嵋街。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下列那一條路不經過臺北市南港區(1)研究院路(2)辛亥路(3)忠孝東路。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臺北市忠孝東路與那一條路有相交(1)仁愛路(2)研究院路(3)南港路。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臺北市松山運動中心位於(1)民生東路(2)敦化北路(3)光復北路。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臺北松山奉天宮位於信義區(1)八德路(2)福德街(3)虎林街。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陽明醫院位於平鎮區何路段?(1)育英路(2)新興路(3)延平路二段。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雲南文化公園位於平鎮區何路段?(1)忠貞一街(2)中山路(3)龍德路。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基隆火車站北站出入口位於(1) 港西街(2)中山一路(3) 中山二路。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天主教聖保祿修女會醫院位於桃園區何路段?(1)保羅街(2)建新街(3)金門二街。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</w:tbl>
    <w:p w:rsidR="00365F38" w:rsidRPr="00F12A3C" w:rsidRDefault="00365F38">
      <w:pPr>
        <w:rPr>
          <w:sz w:val="28"/>
          <w:szCs w:val="28"/>
          <w:lang w:eastAsia="zh-TW"/>
        </w:rPr>
      </w:pPr>
    </w:p>
    <w:sectPr w:rsidR="00365F38" w:rsidRPr="00F12A3C" w:rsidSect="00F12A3C">
      <w:pgSz w:w="16839" w:h="23814" w:code="8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46" w:rsidRDefault="009A0D46" w:rsidP="00C515C2">
      <w:r>
        <w:separator/>
      </w:r>
    </w:p>
  </w:endnote>
  <w:endnote w:type="continuationSeparator" w:id="0">
    <w:p w:rsidR="009A0D46" w:rsidRDefault="009A0D46" w:rsidP="00C5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46" w:rsidRDefault="009A0D46" w:rsidP="00C515C2">
      <w:r>
        <w:separator/>
      </w:r>
    </w:p>
  </w:footnote>
  <w:footnote w:type="continuationSeparator" w:id="0">
    <w:p w:rsidR="009A0D46" w:rsidRDefault="009A0D46" w:rsidP="00C5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6516"/>
    <w:multiLevelType w:val="hybridMultilevel"/>
    <w:tmpl w:val="899C87FE"/>
    <w:lvl w:ilvl="0" w:tplc="86225604">
      <w:start w:val="1"/>
      <w:numFmt w:val="decimal"/>
      <w:lvlText w:val="%1"/>
      <w:lvlJc w:val="left"/>
      <w:pPr>
        <w:ind w:left="2023" w:hanging="1984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569044A6">
      <w:numFmt w:val="bullet"/>
      <w:lvlText w:val="•"/>
      <w:lvlJc w:val="left"/>
      <w:pPr>
        <w:ind w:left="2980" w:hanging="1984"/>
      </w:pPr>
      <w:rPr>
        <w:rFonts w:hint="default"/>
      </w:rPr>
    </w:lvl>
    <w:lvl w:ilvl="2" w:tplc="F7040242">
      <w:numFmt w:val="bullet"/>
      <w:lvlText w:val="•"/>
      <w:lvlJc w:val="left"/>
      <w:pPr>
        <w:ind w:left="3940" w:hanging="1984"/>
      </w:pPr>
      <w:rPr>
        <w:rFonts w:hint="default"/>
      </w:rPr>
    </w:lvl>
    <w:lvl w:ilvl="3" w:tplc="1FC88B78">
      <w:numFmt w:val="bullet"/>
      <w:lvlText w:val="•"/>
      <w:lvlJc w:val="left"/>
      <w:pPr>
        <w:ind w:left="4900" w:hanging="1984"/>
      </w:pPr>
      <w:rPr>
        <w:rFonts w:hint="default"/>
      </w:rPr>
    </w:lvl>
    <w:lvl w:ilvl="4" w:tplc="0824882A">
      <w:numFmt w:val="bullet"/>
      <w:lvlText w:val="•"/>
      <w:lvlJc w:val="left"/>
      <w:pPr>
        <w:ind w:left="5860" w:hanging="1984"/>
      </w:pPr>
      <w:rPr>
        <w:rFonts w:hint="default"/>
      </w:rPr>
    </w:lvl>
    <w:lvl w:ilvl="5" w:tplc="5C42BD2A">
      <w:numFmt w:val="bullet"/>
      <w:lvlText w:val="•"/>
      <w:lvlJc w:val="left"/>
      <w:pPr>
        <w:ind w:left="6820" w:hanging="1984"/>
      </w:pPr>
      <w:rPr>
        <w:rFonts w:hint="default"/>
      </w:rPr>
    </w:lvl>
    <w:lvl w:ilvl="6" w:tplc="8362DBFE">
      <w:numFmt w:val="bullet"/>
      <w:lvlText w:val="•"/>
      <w:lvlJc w:val="left"/>
      <w:pPr>
        <w:ind w:left="7780" w:hanging="1984"/>
      </w:pPr>
      <w:rPr>
        <w:rFonts w:hint="default"/>
      </w:rPr>
    </w:lvl>
    <w:lvl w:ilvl="7" w:tplc="48A65F60">
      <w:numFmt w:val="bullet"/>
      <w:lvlText w:val="•"/>
      <w:lvlJc w:val="left"/>
      <w:pPr>
        <w:ind w:left="8740" w:hanging="1984"/>
      </w:pPr>
      <w:rPr>
        <w:rFonts w:hint="default"/>
      </w:rPr>
    </w:lvl>
    <w:lvl w:ilvl="8" w:tplc="8084AFFC">
      <w:numFmt w:val="bullet"/>
      <w:lvlText w:val="•"/>
      <w:lvlJc w:val="left"/>
      <w:pPr>
        <w:ind w:left="9700" w:hanging="1984"/>
      </w:pPr>
      <w:rPr>
        <w:rFonts w:hint="default"/>
      </w:rPr>
    </w:lvl>
  </w:abstractNum>
  <w:abstractNum w:abstractNumId="1" w15:restartNumberingAfterBreak="0">
    <w:nsid w:val="150812CC"/>
    <w:multiLevelType w:val="hybridMultilevel"/>
    <w:tmpl w:val="9496E746"/>
    <w:lvl w:ilvl="0" w:tplc="104C9CFC">
      <w:start w:val="1"/>
      <w:numFmt w:val="decimal"/>
      <w:lvlText w:val="%1"/>
      <w:lvlJc w:val="left"/>
      <w:pPr>
        <w:ind w:left="2023" w:hanging="1984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D6D44324">
      <w:numFmt w:val="bullet"/>
      <w:lvlText w:val="•"/>
      <w:lvlJc w:val="left"/>
      <w:pPr>
        <w:ind w:left="2980" w:hanging="1984"/>
      </w:pPr>
      <w:rPr>
        <w:rFonts w:hint="default"/>
      </w:rPr>
    </w:lvl>
    <w:lvl w:ilvl="2" w:tplc="3E50DED8">
      <w:numFmt w:val="bullet"/>
      <w:lvlText w:val="•"/>
      <w:lvlJc w:val="left"/>
      <w:pPr>
        <w:ind w:left="3940" w:hanging="1984"/>
      </w:pPr>
      <w:rPr>
        <w:rFonts w:hint="default"/>
      </w:rPr>
    </w:lvl>
    <w:lvl w:ilvl="3" w:tplc="95ECFE46">
      <w:numFmt w:val="bullet"/>
      <w:lvlText w:val="•"/>
      <w:lvlJc w:val="left"/>
      <w:pPr>
        <w:ind w:left="4900" w:hanging="1984"/>
      </w:pPr>
      <w:rPr>
        <w:rFonts w:hint="default"/>
      </w:rPr>
    </w:lvl>
    <w:lvl w:ilvl="4" w:tplc="8B1EA5AC">
      <w:numFmt w:val="bullet"/>
      <w:lvlText w:val="•"/>
      <w:lvlJc w:val="left"/>
      <w:pPr>
        <w:ind w:left="5860" w:hanging="1984"/>
      </w:pPr>
      <w:rPr>
        <w:rFonts w:hint="default"/>
      </w:rPr>
    </w:lvl>
    <w:lvl w:ilvl="5" w:tplc="4E220136">
      <w:numFmt w:val="bullet"/>
      <w:lvlText w:val="•"/>
      <w:lvlJc w:val="left"/>
      <w:pPr>
        <w:ind w:left="6820" w:hanging="1984"/>
      </w:pPr>
      <w:rPr>
        <w:rFonts w:hint="default"/>
      </w:rPr>
    </w:lvl>
    <w:lvl w:ilvl="6" w:tplc="C1D0D31E">
      <w:numFmt w:val="bullet"/>
      <w:lvlText w:val="•"/>
      <w:lvlJc w:val="left"/>
      <w:pPr>
        <w:ind w:left="7780" w:hanging="1984"/>
      </w:pPr>
      <w:rPr>
        <w:rFonts w:hint="default"/>
      </w:rPr>
    </w:lvl>
    <w:lvl w:ilvl="7" w:tplc="AC3ACA3C">
      <w:numFmt w:val="bullet"/>
      <w:lvlText w:val="•"/>
      <w:lvlJc w:val="left"/>
      <w:pPr>
        <w:ind w:left="8740" w:hanging="1984"/>
      </w:pPr>
      <w:rPr>
        <w:rFonts w:hint="default"/>
      </w:rPr>
    </w:lvl>
    <w:lvl w:ilvl="8" w:tplc="E654AEDE">
      <w:numFmt w:val="bullet"/>
      <w:lvlText w:val="•"/>
      <w:lvlJc w:val="left"/>
      <w:pPr>
        <w:ind w:left="9700" w:hanging="19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AF"/>
    <w:rsid w:val="00063386"/>
    <w:rsid w:val="000C1470"/>
    <w:rsid w:val="000C5FD1"/>
    <w:rsid w:val="000D47E3"/>
    <w:rsid w:val="00115956"/>
    <w:rsid w:val="0011640F"/>
    <w:rsid w:val="00123E80"/>
    <w:rsid w:val="001330B8"/>
    <w:rsid w:val="00157031"/>
    <w:rsid w:val="00192787"/>
    <w:rsid w:val="001C1A95"/>
    <w:rsid w:val="001F25CA"/>
    <w:rsid w:val="001F6C4F"/>
    <w:rsid w:val="00227D4E"/>
    <w:rsid w:val="00263BE6"/>
    <w:rsid w:val="002E2EDA"/>
    <w:rsid w:val="002E7147"/>
    <w:rsid w:val="00307F9F"/>
    <w:rsid w:val="003120AA"/>
    <w:rsid w:val="00365F38"/>
    <w:rsid w:val="003B5537"/>
    <w:rsid w:val="003C6EFB"/>
    <w:rsid w:val="003F79F0"/>
    <w:rsid w:val="0043178E"/>
    <w:rsid w:val="00451D9E"/>
    <w:rsid w:val="00452CF7"/>
    <w:rsid w:val="00484272"/>
    <w:rsid w:val="00494412"/>
    <w:rsid w:val="004A33AF"/>
    <w:rsid w:val="00535AC7"/>
    <w:rsid w:val="00562CB2"/>
    <w:rsid w:val="00573016"/>
    <w:rsid w:val="005A2DB3"/>
    <w:rsid w:val="005A32D0"/>
    <w:rsid w:val="005A4ECC"/>
    <w:rsid w:val="00607527"/>
    <w:rsid w:val="0065081C"/>
    <w:rsid w:val="00657988"/>
    <w:rsid w:val="006D1E09"/>
    <w:rsid w:val="006E61AC"/>
    <w:rsid w:val="00705272"/>
    <w:rsid w:val="00711484"/>
    <w:rsid w:val="00714383"/>
    <w:rsid w:val="00735C1B"/>
    <w:rsid w:val="00742236"/>
    <w:rsid w:val="00746AAF"/>
    <w:rsid w:val="00771BBC"/>
    <w:rsid w:val="00795B6F"/>
    <w:rsid w:val="00797555"/>
    <w:rsid w:val="007A2BE5"/>
    <w:rsid w:val="007F2F7C"/>
    <w:rsid w:val="00801EEB"/>
    <w:rsid w:val="00823FF6"/>
    <w:rsid w:val="008A1537"/>
    <w:rsid w:val="008A2B08"/>
    <w:rsid w:val="00906139"/>
    <w:rsid w:val="00961EB6"/>
    <w:rsid w:val="00985897"/>
    <w:rsid w:val="009A0D46"/>
    <w:rsid w:val="00A11AFA"/>
    <w:rsid w:val="00A55847"/>
    <w:rsid w:val="00AA587B"/>
    <w:rsid w:val="00AD5417"/>
    <w:rsid w:val="00B151D3"/>
    <w:rsid w:val="00B67A85"/>
    <w:rsid w:val="00BC117D"/>
    <w:rsid w:val="00BF3220"/>
    <w:rsid w:val="00C16E38"/>
    <w:rsid w:val="00C515C2"/>
    <w:rsid w:val="00C90739"/>
    <w:rsid w:val="00C96083"/>
    <w:rsid w:val="00CB5D41"/>
    <w:rsid w:val="00D07A08"/>
    <w:rsid w:val="00D70B25"/>
    <w:rsid w:val="00DE04DD"/>
    <w:rsid w:val="00E15914"/>
    <w:rsid w:val="00E7569D"/>
    <w:rsid w:val="00E91C0B"/>
    <w:rsid w:val="00EC219F"/>
    <w:rsid w:val="00F12A3C"/>
    <w:rsid w:val="00F203D8"/>
    <w:rsid w:val="00F9574E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E504D"/>
  <w15:docId w15:val="{917F0CE1-4445-4E39-BCBE-40FA6046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280"/>
      <w:jc w:val="center"/>
      <w:outlineLvl w:val="0"/>
    </w:pPr>
    <w:rPr>
      <w:sz w:val="36"/>
      <w:szCs w:val="36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3"/>
      <w:ind w:left="2023" w:hanging="19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73"/>
      <w:ind w:left="2023" w:hanging="19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1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15C2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1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15C2"/>
    <w:rPr>
      <w:rFonts w:ascii="標楷體" w:eastAsia="標楷體" w:hAnsi="標楷體" w:cs="標楷體"/>
      <w:sz w:val="20"/>
      <w:szCs w:val="20"/>
    </w:rPr>
  </w:style>
  <w:style w:type="table" w:styleId="a9">
    <w:name w:val="Table Grid"/>
    <w:basedOn w:val="a1"/>
    <w:uiPriority w:val="59"/>
    <w:rsid w:val="00B1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3B553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3B5537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c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7128-830B-4D2E-BB4D-E322E2E2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>HP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Ciiing Chiang</dc:creator>
  <cp:lastModifiedBy>陳思樺</cp:lastModifiedBy>
  <cp:revision>2</cp:revision>
  <dcterms:created xsi:type="dcterms:W3CDTF">2023-03-21T02:21:00Z</dcterms:created>
  <dcterms:modified xsi:type="dcterms:W3CDTF">2023-03-21T02:21:00Z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2017-10-25T00:00:00Z</vt:filetime>
  </property>
</Properties>
</file>